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80" w:type="dxa"/>
        <w:tblLook w:val="04A0" w:firstRow="1" w:lastRow="0" w:firstColumn="1" w:lastColumn="0" w:noHBand="0" w:noVBand="1"/>
      </w:tblPr>
      <w:tblGrid>
        <w:gridCol w:w="6560"/>
        <w:gridCol w:w="1220"/>
      </w:tblGrid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ОТЧЁТ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Об оказанных услугах и выполненных работах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ООО "УЖК "ПРИОРИТЕТ"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bookmarkStart w:id="0" w:name="_GoBack"/>
            <w:bookmarkEnd w:id="0"/>
            <w:proofErr w:type="gramStart"/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За  2022</w:t>
            </w:r>
            <w:proofErr w:type="gramEnd"/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331B6" w:rsidRPr="00B331B6" w:rsidRDefault="00B331B6" w:rsidP="00B331B6">
            <w:pPr>
              <w:spacing w:after="0" w:line="240" w:lineRule="auto"/>
              <w:ind w:firstLineChars="100" w:firstLine="221"/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b/>
                <w:bCs/>
                <w:color w:val="008080"/>
                <w:lang w:eastAsia="ru-RU"/>
              </w:rPr>
              <w:t>Фрунзе 7а</w:t>
            </w:r>
          </w:p>
        </w:tc>
        <w:tc>
          <w:tcPr>
            <w:tcW w:w="12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8080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color w:val="008080"/>
                <w:lang w:eastAsia="ru-RU"/>
              </w:rPr>
              <w:t> 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Задолженность на начало года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140544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Остаток средств на начало года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498063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Начислено по тарифу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1143864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Фактически оплачено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1127555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156853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% оплаты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99%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Ростелеком оплата за размещения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1212714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_ОДН водоснабжение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16271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_ОДН электроснабжение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30179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_Услуги по сбору платежей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29556</w:t>
            </w:r>
          </w:p>
        </w:tc>
      </w:tr>
      <w:tr w:rsidR="00B331B6" w:rsidRPr="00B331B6" w:rsidTr="00B331B6">
        <w:trPr>
          <w:trHeight w:val="339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_Услуги по управлению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302908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Услуги по банку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5334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Налог УСН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33562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_Вывоз смета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12895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_Дезинфекция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1633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_Засыпка песка в песочницу, отсев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_Покос травы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1619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_Спил, обрезка деревьев, удаление пней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17867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_Уборка подъездов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129184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 xml:space="preserve">_Уборка придомовой территории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134071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_Материалы на субботник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8914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spellStart"/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Эл.обходы</w:t>
            </w:r>
            <w:proofErr w:type="spellEnd"/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контролёров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6562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Ремонт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_Аварийно-диспетчерская служба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47807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_ВДГО (Обслуживание и ремонт газового оборудования)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7887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_Обследование инженерных сетей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_Обследование квартиры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515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_Замена крана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1018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 xml:space="preserve">_Проверка дымоходов и </w:t>
            </w:r>
            <w:proofErr w:type="spellStart"/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вентканалов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_Противопожарные мероприятия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Start"/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Прочистка  канализационной</w:t>
            </w:r>
            <w:proofErr w:type="gramEnd"/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2314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 xml:space="preserve">_Сервисное обслуживание узла учёта </w:t>
            </w:r>
            <w:proofErr w:type="spellStart"/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теплоэнергии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_Электрические работы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13731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Производственные затраты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87011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_Ремонт дет.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2650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_Ремонт детской карусели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_Ремонт инженерных сетей водопровода и канализации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_Ремонт окон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4800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_Ремонт отопительной системы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1881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_Ремонт подъездов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265749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_Ремонт поливочного крана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_Ремонт поручней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_Спуск воздуха в отопительной системе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_Установка детского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1215</w:t>
            </w:r>
          </w:p>
        </w:tc>
      </w:tr>
      <w:tr w:rsidR="00B331B6" w:rsidRPr="00B331B6" w:rsidTr="00B331B6">
        <w:trPr>
          <w:trHeight w:val="119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_Установка качели, карусели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25675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31B6" w:rsidRPr="00B331B6" w:rsidTr="00B331B6">
        <w:trPr>
          <w:trHeight w:val="276"/>
        </w:trPr>
        <w:tc>
          <w:tcPr>
            <w:tcW w:w="65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331B6" w:rsidRPr="00B331B6" w:rsidRDefault="00B331B6" w:rsidP="00B331B6">
            <w:pPr>
              <w:spacing w:after="0" w:line="240" w:lineRule="auto"/>
              <w:ind w:firstLineChars="200" w:firstLine="44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средств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B331B6" w:rsidRPr="00B331B6" w:rsidRDefault="00B331B6" w:rsidP="00B3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418304</w:t>
            </w:r>
          </w:p>
        </w:tc>
      </w:tr>
    </w:tbl>
    <w:p w:rsidR="002C2A5A" w:rsidRPr="00B331B6" w:rsidRDefault="002C2A5A" w:rsidP="00B331B6"/>
    <w:sectPr w:rsidR="002C2A5A" w:rsidRPr="00B331B6" w:rsidSect="00B331B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6"/>
    <w:rsid w:val="002C2A5A"/>
    <w:rsid w:val="00B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6B0CB-31FA-4F9B-B93C-38478C6A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2023-02-20T09:58:00Z</dcterms:created>
  <dcterms:modified xsi:type="dcterms:W3CDTF">2023-02-20T09:59:00Z</dcterms:modified>
</cp:coreProperties>
</file>